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3E26" w14:textId="77777777" w:rsidR="00C801F4" w:rsidRDefault="00C97A3E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5C3E48" wp14:editId="225C3E49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C3E27" w14:textId="77777777" w:rsidR="00C801F4" w:rsidRDefault="00C801F4">
      <w:pPr>
        <w:pStyle w:val="Textoindependiente"/>
        <w:spacing w:before="183"/>
        <w:rPr>
          <w:rFonts w:ascii="Times New Roman"/>
          <w:b w:val="0"/>
          <w:sz w:val="22"/>
        </w:rPr>
      </w:pPr>
    </w:p>
    <w:p w14:paraId="225C3E28" w14:textId="77777777" w:rsidR="00C801F4" w:rsidRDefault="00C97A3E">
      <w:pPr>
        <w:pStyle w:val="Ttulo1"/>
      </w:pPr>
      <w:r>
        <w:t>ANEXO</w:t>
      </w:r>
      <w:r>
        <w:rPr>
          <w:spacing w:val="-3"/>
        </w:rPr>
        <w:t xml:space="preserve"> </w:t>
      </w:r>
      <w:r>
        <w:rPr>
          <w:spacing w:val="-2"/>
        </w:rPr>
        <w:t>VIII.</w:t>
      </w:r>
    </w:p>
    <w:p w14:paraId="225C3E29" w14:textId="77777777" w:rsidR="00C801F4" w:rsidRDefault="00C97A3E">
      <w:pPr>
        <w:pStyle w:val="Textoindependiente"/>
        <w:spacing w:before="2"/>
        <w:ind w:left="150" w:right="855"/>
        <w:jc w:val="center"/>
      </w:pP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ESTABLECIMIENTOS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ZONA</w:t>
      </w:r>
      <w:r>
        <w:rPr>
          <w:spacing w:val="-4"/>
        </w:rPr>
        <w:t xml:space="preserve"> </w:t>
      </w:r>
      <w:r>
        <w:t>COMERCIAL</w:t>
      </w:r>
      <w:r>
        <w:rPr>
          <w:spacing w:val="-4"/>
        </w:rPr>
        <w:t xml:space="preserve"> </w:t>
      </w:r>
      <w:r>
        <w:t>ABIERTA,</w:t>
      </w:r>
      <w:r>
        <w:rPr>
          <w:spacing w:val="-5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INSULAR DE ZONAS COMERCIALES ABIERTAS DE GRAN CANARIA</w:t>
      </w:r>
    </w:p>
    <w:p w14:paraId="225C3E2A" w14:textId="77777777" w:rsidR="00C801F4" w:rsidRDefault="00C97A3E">
      <w:pPr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5C3E4A" wp14:editId="225C3E4B">
                <wp:simplePos x="0" y="0"/>
                <wp:positionH relativeFrom="page">
                  <wp:posOffset>1012240</wp:posOffset>
                </wp:positionH>
                <wp:positionV relativeFrom="paragraph">
                  <wp:posOffset>157089</wp:posOffset>
                </wp:positionV>
                <wp:extent cx="6190615" cy="4743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43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5C3E4F" w14:textId="77777777" w:rsidR="00C801F4" w:rsidRDefault="00C97A3E">
                            <w:pPr>
                              <w:pStyle w:val="Textoindependiente"/>
                              <w:spacing w:before="1"/>
                              <w:ind w:left="103" w:right="104"/>
                              <w:jc w:val="both"/>
                            </w:pPr>
                            <w: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spacing w:val="-2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5C3E4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87.45pt;height:37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225C3E4F" w14:textId="77777777" w:rsidR="00C801F4" w:rsidRDefault="00C97A3E">
                      <w:pPr>
                        <w:pStyle w:val="Textoindependiente"/>
                        <w:spacing w:before="1"/>
                        <w:ind w:left="103" w:right="104"/>
                        <w:jc w:val="both"/>
                      </w:pPr>
                      <w:r>
                        <w:t>CONVOCATORIA DE SUBVENCIONES PARA EL AÑO 2026, DIRIGIDA A ASOCIACIONES EMPRESARIALES DE LA ISLA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DE GRAN CANARIA, PARA EL FOMENTO DEL ASOCIACIONISMO EMPRESARIAL MEDIANTE LA CONTRATACIÓN DE </w:t>
                      </w:r>
                      <w:r>
                        <w:rPr>
                          <w:spacing w:val="-2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5C3E2B" w14:textId="77777777" w:rsidR="00C801F4" w:rsidRDefault="00C801F4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5113"/>
      </w:tblGrid>
      <w:tr w:rsidR="00C801F4" w14:paraId="225C3E31" w14:textId="77777777">
        <w:trPr>
          <w:trHeight w:val="3907"/>
        </w:trPr>
        <w:tc>
          <w:tcPr>
            <w:tcW w:w="4777" w:type="dxa"/>
          </w:tcPr>
          <w:p w14:paraId="225C3E2C" w14:textId="77777777" w:rsidR="00C801F4" w:rsidRDefault="00C97A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Más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establecimientos</w:t>
            </w:r>
          </w:p>
        </w:tc>
        <w:tc>
          <w:tcPr>
            <w:tcW w:w="5113" w:type="dxa"/>
          </w:tcPr>
          <w:p w14:paraId="225C3E2D" w14:textId="77777777" w:rsidR="00C801F4" w:rsidRDefault="00C97A3E">
            <w:pPr>
              <w:pStyle w:val="TableParagraph"/>
              <w:ind w:right="3895"/>
              <w:rPr>
                <w:sz w:val="20"/>
              </w:rPr>
            </w:pPr>
            <w:r>
              <w:rPr>
                <w:spacing w:val="-2"/>
                <w:sz w:val="20"/>
              </w:rPr>
              <w:t>Arucas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Gáldar Arguineguín </w:t>
            </w:r>
            <w:r>
              <w:rPr>
                <w:sz w:val="20"/>
              </w:rPr>
              <w:t>Puerto Rico Mesa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López </w:t>
            </w:r>
            <w:r>
              <w:rPr>
                <w:spacing w:val="-2"/>
                <w:sz w:val="20"/>
              </w:rPr>
              <w:t>Isleta</w:t>
            </w:r>
          </w:p>
          <w:p w14:paraId="225C3E2E" w14:textId="77777777" w:rsidR="00C801F4" w:rsidRDefault="00C97A3E">
            <w:pPr>
              <w:pStyle w:val="TableParagraph"/>
              <w:spacing w:before="0"/>
              <w:ind w:right="3608"/>
              <w:rPr>
                <w:sz w:val="20"/>
              </w:rPr>
            </w:pPr>
            <w:r>
              <w:rPr>
                <w:sz w:val="20"/>
              </w:rPr>
              <w:t xml:space="preserve">Santa Catalina </w:t>
            </w:r>
            <w:r>
              <w:rPr>
                <w:spacing w:val="-2"/>
                <w:sz w:val="20"/>
              </w:rPr>
              <w:t xml:space="preserve">Guanarteme </w:t>
            </w:r>
            <w:r>
              <w:rPr>
                <w:sz w:val="20"/>
              </w:rPr>
              <w:t>Siete Palmas Vegueta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Triana San Fernando Playa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Inglés </w:t>
            </w:r>
            <w:r>
              <w:rPr>
                <w:spacing w:val="-2"/>
                <w:sz w:val="20"/>
              </w:rPr>
              <w:t>Vecindario</w:t>
            </w:r>
          </w:p>
          <w:p w14:paraId="225C3E2F" w14:textId="77777777" w:rsidR="00C801F4" w:rsidRDefault="00C97A3E">
            <w:pPr>
              <w:pStyle w:val="TableParagraph"/>
              <w:spacing w:before="2"/>
              <w:ind w:right="3933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Gregorio San Juan</w:t>
            </w:r>
          </w:p>
          <w:p w14:paraId="225C3E30" w14:textId="77777777" w:rsidR="00C801F4" w:rsidRDefault="00C97A3E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Infinito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(*)</w:t>
            </w:r>
          </w:p>
        </w:tc>
      </w:tr>
      <w:tr w:rsidR="00C801F4" w14:paraId="225C3E36" w14:textId="77777777">
        <w:trPr>
          <w:trHeight w:val="1708"/>
        </w:trPr>
        <w:tc>
          <w:tcPr>
            <w:tcW w:w="4777" w:type="dxa"/>
          </w:tcPr>
          <w:p w14:paraId="225C3E32" w14:textId="77777777" w:rsidR="00C801F4" w:rsidRDefault="00C97A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establecimientos</w:t>
            </w:r>
          </w:p>
        </w:tc>
        <w:tc>
          <w:tcPr>
            <w:tcW w:w="5113" w:type="dxa"/>
          </w:tcPr>
          <w:p w14:paraId="225C3E33" w14:textId="77777777" w:rsidR="00C801F4" w:rsidRDefault="00C97A3E">
            <w:pPr>
              <w:pStyle w:val="TableParagraph"/>
              <w:ind w:right="38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Carrizal Ingenio Tamaraceite </w:t>
            </w:r>
            <w:r>
              <w:rPr>
                <w:sz w:val="20"/>
              </w:rPr>
              <w:t>El Tablero</w:t>
            </w:r>
          </w:p>
          <w:p w14:paraId="225C3E34" w14:textId="77777777" w:rsidR="00C801F4" w:rsidRDefault="00C97A3E">
            <w:pPr>
              <w:pStyle w:val="TableParagraph"/>
              <w:ind w:right="2912"/>
              <w:rPr>
                <w:sz w:val="20"/>
              </w:rPr>
            </w:pPr>
            <w:r>
              <w:rPr>
                <w:sz w:val="20"/>
              </w:rPr>
              <w:t>Paseo de Meloneras Santa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María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Guía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  <w:p w14:paraId="225C3E35" w14:textId="77777777" w:rsidR="00C801F4" w:rsidRDefault="00C97A3E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Teror</w:t>
            </w:r>
          </w:p>
        </w:tc>
      </w:tr>
      <w:tr w:rsidR="00C801F4" w14:paraId="225C3E3C" w14:textId="77777777">
        <w:trPr>
          <w:trHeight w:val="1953"/>
        </w:trPr>
        <w:tc>
          <w:tcPr>
            <w:tcW w:w="4777" w:type="dxa"/>
          </w:tcPr>
          <w:p w14:paraId="225C3E37" w14:textId="77777777" w:rsidR="00C801F4" w:rsidRDefault="00C97A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establecimientos</w:t>
            </w:r>
          </w:p>
        </w:tc>
        <w:tc>
          <w:tcPr>
            <w:tcW w:w="5113" w:type="dxa"/>
          </w:tcPr>
          <w:p w14:paraId="225C3E38" w14:textId="77777777" w:rsidR="00C801F4" w:rsidRDefault="00C97A3E">
            <w:pPr>
              <w:pStyle w:val="TableParagraph"/>
              <w:ind w:right="3608"/>
              <w:rPr>
                <w:sz w:val="20"/>
              </w:rPr>
            </w:pPr>
            <w:r>
              <w:rPr>
                <w:sz w:val="20"/>
              </w:rPr>
              <w:t>Cruce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Arinaga Playa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Arinaga</w:t>
            </w:r>
          </w:p>
          <w:p w14:paraId="225C3E39" w14:textId="77777777" w:rsidR="00C801F4" w:rsidRDefault="00C97A3E">
            <w:pPr>
              <w:pStyle w:val="TableParagraph"/>
              <w:ind w:right="3111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Aldea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Nicolás Puerto de Mogán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Moya</w:t>
            </w:r>
          </w:p>
          <w:p w14:paraId="225C3E3A" w14:textId="77777777" w:rsidR="00C801F4" w:rsidRDefault="00C97A3E">
            <w:pPr>
              <w:pStyle w:val="TableParagraph"/>
              <w:spacing w:before="0"/>
              <w:ind w:right="3636"/>
              <w:rPr>
                <w:sz w:val="20"/>
              </w:rPr>
            </w:pPr>
            <w:r>
              <w:rPr>
                <w:sz w:val="20"/>
              </w:rPr>
              <w:t>Santa Brígida Valsequillo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(***)</w:t>
            </w:r>
          </w:p>
          <w:p w14:paraId="225C3E3B" w14:textId="77777777" w:rsidR="00C801F4" w:rsidRDefault="00C97A3E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Vega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Mateo</w:t>
            </w:r>
          </w:p>
        </w:tc>
      </w:tr>
      <w:tr w:rsidR="00C801F4" w14:paraId="225C3E40" w14:textId="77777777">
        <w:trPr>
          <w:trHeight w:val="976"/>
        </w:trPr>
        <w:tc>
          <w:tcPr>
            <w:tcW w:w="4777" w:type="dxa"/>
          </w:tcPr>
          <w:p w14:paraId="225C3E3D" w14:textId="77777777" w:rsidR="00C801F4" w:rsidRDefault="00C97A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Entre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2"/>
                <w:sz w:val="20"/>
              </w:rPr>
              <w:t xml:space="preserve"> establecimientos</w:t>
            </w:r>
          </w:p>
        </w:tc>
        <w:tc>
          <w:tcPr>
            <w:tcW w:w="5113" w:type="dxa"/>
          </w:tcPr>
          <w:p w14:paraId="225C3E3E" w14:textId="77777777" w:rsidR="00C801F4" w:rsidRDefault="00C97A3E">
            <w:pPr>
              <w:pStyle w:val="TableParagraph"/>
              <w:ind w:right="4291"/>
              <w:rPr>
                <w:sz w:val="20"/>
              </w:rPr>
            </w:pPr>
            <w:r>
              <w:rPr>
                <w:spacing w:val="-2"/>
                <w:sz w:val="20"/>
              </w:rPr>
              <w:t>Agaete Agüimes Firgas</w:t>
            </w:r>
          </w:p>
          <w:p w14:paraId="225C3E3F" w14:textId="77777777" w:rsidR="00C801F4" w:rsidRDefault="00C97A3E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Muelle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deportivo</w:t>
            </w:r>
          </w:p>
        </w:tc>
      </w:tr>
      <w:tr w:rsidR="00C801F4" w14:paraId="225C3E45" w14:textId="77777777">
        <w:trPr>
          <w:trHeight w:val="1466"/>
        </w:trPr>
        <w:tc>
          <w:tcPr>
            <w:tcW w:w="4777" w:type="dxa"/>
          </w:tcPr>
          <w:p w14:paraId="225C3E41" w14:textId="77777777" w:rsidR="00C801F4" w:rsidRDefault="00C97A3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Menos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establecimientos</w:t>
            </w:r>
          </w:p>
        </w:tc>
        <w:tc>
          <w:tcPr>
            <w:tcW w:w="5113" w:type="dxa"/>
          </w:tcPr>
          <w:p w14:paraId="225C3E42" w14:textId="77777777" w:rsidR="00C801F4" w:rsidRDefault="00C97A3E">
            <w:pPr>
              <w:pStyle w:val="TableParagraph"/>
              <w:ind w:right="2912"/>
              <w:rPr>
                <w:sz w:val="20"/>
              </w:rPr>
            </w:pPr>
            <w:r>
              <w:rPr>
                <w:sz w:val="20"/>
              </w:rPr>
              <w:t>Puerto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Nieves </w:t>
            </w:r>
            <w:r>
              <w:rPr>
                <w:spacing w:val="-2"/>
                <w:sz w:val="20"/>
              </w:rPr>
              <w:t>Artenara</w:t>
            </w:r>
          </w:p>
          <w:p w14:paraId="225C3E43" w14:textId="77777777" w:rsidR="00C801F4" w:rsidRDefault="00C97A3E">
            <w:pPr>
              <w:pStyle w:val="TableParagraph"/>
              <w:ind w:right="4209"/>
              <w:rPr>
                <w:sz w:val="20"/>
              </w:rPr>
            </w:pPr>
            <w:r>
              <w:rPr>
                <w:spacing w:val="-2"/>
                <w:sz w:val="20"/>
              </w:rPr>
              <w:t>Perojo Tejeda Melenara</w:t>
            </w:r>
          </w:p>
          <w:p w14:paraId="225C3E44" w14:textId="77777777" w:rsidR="00C801F4" w:rsidRDefault="00C97A3E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Valleseco</w:t>
            </w:r>
          </w:p>
        </w:tc>
      </w:tr>
    </w:tbl>
    <w:p w14:paraId="225C3E46" w14:textId="77777777" w:rsidR="00C801F4" w:rsidRDefault="00C97A3E">
      <w:pPr>
        <w:spacing w:before="3"/>
        <w:ind w:left="143" w:right="3651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Según</w:t>
      </w:r>
      <w:r>
        <w:rPr>
          <w:spacing w:val="-4"/>
          <w:sz w:val="18"/>
        </w:rPr>
        <w:t xml:space="preserve"> </w:t>
      </w:r>
      <w:r>
        <w:rPr>
          <w:sz w:val="18"/>
        </w:rPr>
        <w:t>datos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plan</w:t>
      </w:r>
      <w:r>
        <w:rPr>
          <w:spacing w:val="-4"/>
          <w:sz w:val="18"/>
        </w:rPr>
        <w:t xml:space="preserve"> </w:t>
      </w:r>
      <w:r>
        <w:rPr>
          <w:sz w:val="18"/>
        </w:rPr>
        <w:t>director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Ayuntamiento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Palmas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Gran</w:t>
      </w:r>
      <w:r>
        <w:rPr>
          <w:spacing w:val="-5"/>
          <w:sz w:val="18"/>
        </w:rPr>
        <w:t xml:space="preserve"> </w:t>
      </w:r>
      <w:r>
        <w:rPr>
          <w:sz w:val="18"/>
        </w:rPr>
        <w:t>Canaria. (**) Según datos del plan director del Ayuntamiento de Santa María de Guía.</w:t>
      </w:r>
    </w:p>
    <w:p w14:paraId="225C3E47" w14:textId="77777777" w:rsidR="00C801F4" w:rsidRDefault="00C97A3E">
      <w:pPr>
        <w:spacing w:line="219" w:lineRule="exact"/>
        <w:ind w:left="143"/>
        <w:rPr>
          <w:sz w:val="18"/>
        </w:rPr>
      </w:pPr>
      <w:r>
        <w:rPr>
          <w:sz w:val="18"/>
        </w:rPr>
        <w:t>(***)</w:t>
      </w:r>
      <w:r>
        <w:rPr>
          <w:spacing w:val="-3"/>
          <w:sz w:val="18"/>
        </w:rPr>
        <w:t xml:space="preserve"> </w:t>
      </w:r>
      <w:r>
        <w:rPr>
          <w:sz w:val="18"/>
        </w:rPr>
        <w:t>Según</w:t>
      </w:r>
      <w:r>
        <w:rPr>
          <w:spacing w:val="-1"/>
          <w:sz w:val="18"/>
        </w:rPr>
        <w:t xml:space="preserve"> </w:t>
      </w:r>
      <w:r>
        <w:rPr>
          <w:sz w:val="18"/>
        </w:rPr>
        <w:t>datos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plan</w:t>
      </w:r>
      <w:r>
        <w:rPr>
          <w:spacing w:val="-3"/>
          <w:sz w:val="18"/>
        </w:rPr>
        <w:t xml:space="preserve"> </w:t>
      </w:r>
      <w:r>
        <w:rPr>
          <w:sz w:val="18"/>
        </w:rPr>
        <w:t>director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Ayuntamiento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Valsequillo.</w:t>
      </w:r>
    </w:p>
    <w:sectPr w:rsidR="00C801F4">
      <w:footerReference w:type="default" r:id="rId7"/>
      <w:type w:val="continuous"/>
      <w:pgSz w:w="11910" w:h="16850"/>
      <w:pgMar w:top="420" w:right="283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9CD5" w14:textId="77777777" w:rsidR="00C97A3E" w:rsidRDefault="00C97A3E">
      <w:r>
        <w:separator/>
      </w:r>
    </w:p>
  </w:endnote>
  <w:endnote w:type="continuationSeparator" w:id="0">
    <w:p w14:paraId="38FBB2DE" w14:textId="77777777" w:rsidR="00C97A3E" w:rsidRDefault="00C9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3E4C" w14:textId="7576601A" w:rsidR="00C801F4" w:rsidRDefault="00C801F4">
    <w:pPr>
      <w:pStyle w:val="Textoindependiente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AA4C" w14:textId="77777777" w:rsidR="00C97A3E" w:rsidRDefault="00C97A3E">
      <w:r>
        <w:separator/>
      </w:r>
    </w:p>
  </w:footnote>
  <w:footnote w:type="continuationSeparator" w:id="0">
    <w:p w14:paraId="002B7FD4" w14:textId="77777777" w:rsidR="00C97A3E" w:rsidRDefault="00C97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01F4"/>
    <w:rsid w:val="001A4A36"/>
    <w:rsid w:val="005C591F"/>
    <w:rsid w:val="00C801F4"/>
    <w:rsid w:val="00C9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C3E26"/>
  <w15:docId w15:val="{93199424-9951-4065-AA05-0161E10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50" w:right="857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1A4A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4A3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A4A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A3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2026-07-14T12:44:00Z</dcterms:created>
  <dcterms:modified xsi:type="dcterms:W3CDTF">2026-07-14T13:00:00Z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